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742"/>
        <w:gridCol w:w="1363"/>
        <w:gridCol w:w="2074"/>
        <w:gridCol w:w="101"/>
        <w:gridCol w:w="1697"/>
        <w:gridCol w:w="1842"/>
        <w:gridCol w:w="3541"/>
      </w:tblGrid>
      <w:tr w:rsidR="000C1277" w:rsidRPr="008E0873" w14:paraId="70720D7F" w14:textId="77777777" w:rsidTr="00B805DB">
        <w:trPr>
          <w:trHeight w:val="962"/>
        </w:trPr>
        <w:tc>
          <w:tcPr>
            <w:tcW w:w="5105" w:type="dxa"/>
            <w:gridSpan w:val="2"/>
            <w:vMerge w:val="restart"/>
          </w:tcPr>
          <w:p w14:paraId="68946131" w14:textId="1E8F8BE5" w:rsidR="008E0873" w:rsidRPr="008E0873" w:rsidRDefault="00B805DB">
            <w:pPr>
              <w:rPr>
                <w:rFonts w:ascii="Century Gothic" w:hAnsi="Century Gothic"/>
              </w:rPr>
            </w:pPr>
            <w:r>
              <w:rPr>
                <w:b/>
                <w:noProof/>
                <w:sz w:val="36"/>
                <w:szCs w:val="36"/>
                <w:lang w:eastAsia="en-US"/>
              </w:rPr>
              <w:drawing>
                <wp:anchor distT="0" distB="0" distL="114300" distR="114300" simplePos="0" relativeHeight="251658240" behindDoc="1" locked="0" layoutInCell="1" allowOverlap="1" wp14:anchorId="03F684A5" wp14:editId="7DE24551">
                  <wp:simplePos x="0" y="0"/>
                  <wp:positionH relativeFrom="column">
                    <wp:posOffset>402530</wp:posOffset>
                  </wp:positionH>
                  <wp:positionV relativeFrom="paragraph">
                    <wp:posOffset>1905</wp:posOffset>
                  </wp:positionV>
                  <wp:extent cx="2207895" cy="1302385"/>
                  <wp:effectExtent l="0" t="0" r="1905" b="5715"/>
                  <wp:wrapTight wrapText="bothSides">
                    <wp:wrapPolygon edited="0">
                      <wp:start x="0" y="0"/>
                      <wp:lineTo x="0" y="21484"/>
                      <wp:lineTo x="21494" y="21484"/>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7895" cy="1302385"/>
                          </a:xfrm>
                          <a:prstGeom prst="rect">
                            <a:avLst/>
                          </a:prstGeom>
                        </pic:spPr>
                      </pic:pic>
                    </a:graphicData>
                  </a:graphic>
                  <wp14:sizeRelH relativeFrom="page">
                    <wp14:pctWidth>0</wp14:pctWidth>
                  </wp14:sizeRelH>
                  <wp14:sizeRelV relativeFrom="page">
                    <wp14:pctHeight>0</wp14:pctHeight>
                  </wp14:sizeRelV>
                </wp:anchor>
              </w:drawing>
            </w:r>
          </w:p>
        </w:tc>
        <w:tc>
          <w:tcPr>
            <w:tcW w:w="9255" w:type="dxa"/>
            <w:gridSpan w:val="5"/>
          </w:tcPr>
          <w:p w14:paraId="1F618E43" w14:textId="320062EF" w:rsidR="008E0873" w:rsidRDefault="00E00001" w:rsidP="008E0873">
            <w:pPr>
              <w:jc w:val="center"/>
              <w:rPr>
                <w:rFonts w:ascii="Century Gothic" w:hAnsi="Century Gothic"/>
                <w:b/>
                <w:bCs/>
                <w:sz w:val="40"/>
                <w:szCs w:val="40"/>
              </w:rPr>
            </w:pPr>
            <w:r>
              <w:rPr>
                <w:rFonts w:ascii="Century Gothic" w:hAnsi="Century Gothic"/>
                <w:b/>
                <w:bCs/>
                <w:sz w:val="40"/>
                <w:szCs w:val="40"/>
              </w:rPr>
              <w:t>FCCLA Dress Code</w:t>
            </w:r>
          </w:p>
          <w:p w14:paraId="7C9B64AC" w14:textId="5899FF89" w:rsidR="008E0873" w:rsidRPr="008E0873" w:rsidRDefault="008E0873" w:rsidP="008E0873">
            <w:pPr>
              <w:jc w:val="center"/>
              <w:rPr>
                <w:rFonts w:ascii="Century Gothic" w:hAnsi="Century Gothic"/>
                <w:b/>
                <w:bCs/>
              </w:rPr>
            </w:pPr>
            <w:r>
              <w:rPr>
                <w:rFonts w:ascii="Century Gothic" w:hAnsi="Century Gothic"/>
                <w:b/>
                <w:bCs/>
                <w:sz w:val="40"/>
                <w:szCs w:val="40"/>
              </w:rPr>
              <w:t>Rubric</w:t>
            </w:r>
          </w:p>
        </w:tc>
      </w:tr>
      <w:tr w:rsidR="00E00001" w:rsidRPr="008E0873" w14:paraId="67379189" w14:textId="77777777" w:rsidTr="00B805DB">
        <w:trPr>
          <w:trHeight w:val="980"/>
        </w:trPr>
        <w:tc>
          <w:tcPr>
            <w:tcW w:w="5105" w:type="dxa"/>
            <w:gridSpan w:val="2"/>
            <w:vMerge/>
          </w:tcPr>
          <w:p w14:paraId="627CBA72" w14:textId="77777777" w:rsidR="00E00001" w:rsidRPr="008E0873" w:rsidRDefault="00E00001">
            <w:pPr>
              <w:rPr>
                <w:rFonts w:ascii="Century Gothic" w:hAnsi="Century Gothic"/>
              </w:rPr>
            </w:pPr>
          </w:p>
        </w:tc>
        <w:tc>
          <w:tcPr>
            <w:tcW w:w="9255" w:type="dxa"/>
            <w:gridSpan w:val="5"/>
          </w:tcPr>
          <w:p w14:paraId="1623671D" w14:textId="01E4D3B2" w:rsidR="00E00001" w:rsidRPr="008E0873" w:rsidRDefault="00E00001">
            <w:pPr>
              <w:rPr>
                <w:rFonts w:ascii="Century Gothic" w:hAnsi="Century Gothic"/>
              </w:rPr>
            </w:pPr>
            <w:r>
              <w:rPr>
                <w:rFonts w:ascii="Century Gothic" w:hAnsi="Century Gothic"/>
              </w:rPr>
              <w:t xml:space="preserve">Every STAR Event is a little different when considering how it will implement professional dress code during event.  Please make sure you know as an evaluator where these points come in on your STAR Event. Use the following Utah State Dress Code Guidelines to help you compete it best you can. </w:t>
            </w:r>
            <w:r w:rsidR="00996584">
              <w:rPr>
                <w:rFonts w:ascii="Century Gothic" w:hAnsi="Century Gothic"/>
              </w:rPr>
              <w:t xml:space="preserve">You may need to </w:t>
            </w:r>
            <w:r w:rsidR="00996584" w:rsidRPr="00996584">
              <w:rPr>
                <w:rFonts w:ascii="Century Gothic" w:hAnsi="Century Gothic"/>
                <w:b/>
                <w:bCs/>
              </w:rPr>
              <w:t>average scores</w:t>
            </w:r>
            <w:r w:rsidR="00996584">
              <w:rPr>
                <w:rFonts w:ascii="Century Gothic" w:hAnsi="Century Gothic"/>
              </w:rPr>
              <w:t xml:space="preserve"> and </w:t>
            </w:r>
            <w:r w:rsidR="00996584" w:rsidRPr="00996584">
              <w:rPr>
                <w:rFonts w:ascii="Century Gothic" w:hAnsi="Century Gothic"/>
                <w:b/>
                <w:bCs/>
              </w:rPr>
              <w:t>adjust to fit within your event guidelines</w:t>
            </w:r>
            <w:r w:rsidR="00996584">
              <w:rPr>
                <w:rFonts w:ascii="Century Gothic" w:hAnsi="Century Gothic"/>
              </w:rPr>
              <w:t xml:space="preserve">. </w:t>
            </w:r>
          </w:p>
        </w:tc>
      </w:tr>
      <w:tr w:rsidR="000C1277" w:rsidRPr="008E0873" w14:paraId="7A3CCE6F" w14:textId="77777777" w:rsidTr="00B805DB">
        <w:trPr>
          <w:trHeight w:val="567"/>
        </w:trPr>
        <w:tc>
          <w:tcPr>
            <w:tcW w:w="8977" w:type="dxa"/>
            <w:gridSpan w:val="5"/>
            <w:shd w:val="clear" w:color="auto" w:fill="000000" w:themeFill="text1"/>
          </w:tcPr>
          <w:p w14:paraId="59D711FB" w14:textId="45DABAB6" w:rsidR="001D348A" w:rsidRPr="008E0873" w:rsidRDefault="00E00001">
            <w:pPr>
              <w:rPr>
                <w:rFonts w:ascii="Century Gothic" w:hAnsi="Century Gothic"/>
                <w:color w:val="FFFFFF" w:themeColor="background1"/>
              </w:rPr>
            </w:pPr>
            <w:bookmarkStart w:id="0" w:name="_GoBack"/>
            <w:r w:rsidRPr="00B805DB">
              <w:rPr>
                <w:rFonts w:ascii="Century Gothic" w:hAnsi="Century Gothic"/>
                <w:color w:val="FFFFFF" w:themeColor="background1"/>
                <w:sz w:val="38"/>
                <w:szCs w:val="38"/>
              </w:rPr>
              <w:t>Profession</w:t>
            </w:r>
            <w:r w:rsidR="00B805DB">
              <w:rPr>
                <w:rFonts w:ascii="Century Gothic" w:hAnsi="Century Gothic"/>
                <w:color w:val="FFFFFF" w:themeColor="background1"/>
                <w:sz w:val="38"/>
                <w:szCs w:val="38"/>
              </w:rPr>
              <w:t>al</w:t>
            </w:r>
            <w:r w:rsidRPr="00B805DB">
              <w:rPr>
                <w:rFonts w:ascii="Century Gothic" w:hAnsi="Century Gothic"/>
                <w:color w:val="FFFFFF" w:themeColor="background1"/>
                <w:sz w:val="38"/>
                <w:szCs w:val="38"/>
              </w:rPr>
              <w:t xml:space="preserve"> Dress</w:t>
            </w:r>
          </w:p>
        </w:tc>
        <w:tc>
          <w:tcPr>
            <w:tcW w:w="5383" w:type="dxa"/>
            <w:gridSpan w:val="2"/>
            <w:shd w:val="clear" w:color="auto" w:fill="000000" w:themeFill="text1"/>
          </w:tcPr>
          <w:p w14:paraId="2AD9A287" w14:textId="641B5285" w:rsidR="001D348A" w:rsidRPr="008E0873" w:rsidRDefault="001D348A" w:rsidP="001D348A">
            <w:pPr>
              <w:jc w:val="right"/>
              <w:rPr>
                <w:rFonts w:ascii="Century Gothic" w:hAnsi="Century Gothic"/>
                <w:color w:val="FFFFFF" w:themeColor="background1"/>
              </w:rPr>
            </w:pPr>
          </w:p>
        </w:tc>
      </w:tr>
      <w:bookmarkEnd w:id="0"/>
      <w:tr w:rsidR="00B805DB" w:rsidRPr="008E0873" w14:paraId="17530231" w14:textId="77777777" w:rsidTr="00B805DB">
        <w:trPr>
          <w:trHeight w:val="1245"/>
        </w:trPr>
        <w:tc>
          <w:tcPr>
            <w:tcW w:w="3742" w:type="dxa"/>
          </w:tcPr>
          <w:p w14:paraId="09C87DC6" w14:textId="43AF7482" w:rsidR="00B805DB" w:rsidRPr="00B805DB" w:rsidRDefault="00B805DB">
            <w:pPr>
              <w:rPr>
                <w:rFonts w:ascii="Century Gothic" w:hAnsi="Century Gothic"/>
                <w:sz w:val="28"/>
                <w:szCs w:val="28"/>
              </w:rPr>
            </w:pPr>
            <w:r w:rsidRPr="00B805DB">
              <w:rPr>
                <w:rFonts w:ascii="Century Gothic" w:hAnsi="Century Gothic"/>
                <w:sz w:val="28"/>
                <w:szCs w:val="28"/>
              </w:rPr>
              <w:t>Clothing &amp; Appearance</w:t>
            </w:r>
          </w:p>
        </w:tc>
        <w:tc>
          <w:tcPr>
            <w:tcW w:w="3538" w:type="dxa"/>
            <w:gridSpan w:val="3"/>
          </w:tcPr>
          <w:p w14:paraId="6B8DDBBC" w14:textId="77777777" w:rsidR="00B805DB" w:rsidRPr="00B805DB" w:rsidRDefault="00B805DB" w:rsidP="0062369A">
            <w:pPr>
              <w:jc w:val="center"/>
              <w:rPr>
                <w:rFonts w:ascii="Century Gothic" w:hAnsi="Century Gothic"/>
                <w:b/>
                <w:bCs/>
                <w:sz w:val="22"/>
                <w:szCs w:val="22"/>
              </w:rPr>
            </w:pPr>
            <w:r w:rsidRPr="00B805DB">
              <w:rPr>
                <w:rFonts w:ascii="Century Gothic" w:hAnsi="Century Gothic"/>
                <w:b/>
                <w:bCs/>
                <w:sz w:val="22"/>
                <w:szCs w:val="22"/>
              </w:rPr>
              <w:t>0</w:t>
            </w:r>
          </w:p>
          <w:p w14:paraId="47BEEED0" w14:textId="77777777" w:rsidR="00316510" w:rsidRDefault="00B805DB" w:rsidP="00316510">
            <w:pPr>
              <w:jc w:val="center"/>
              <w:rPr>
                <w:rFonts w:ascii="Century Gothic" w:hAnsi="Century Gothic"/>
                <w:sz w:val="22"/>
                <w:szCs w:val="22"/>
              </w:rPr>
            </w:pPr>
            <w:r w:rsidRPr="00B805DB">
              <w:rPr>
                <w:rFonts w:ascii="Century Gothic" w:hAnsi="Century Gothic"/>
                <w:sz w:val="22"/>
                <w:szCs w:val="22"/>
              </w:rPr>
              <w:t>Non-professional appearance, attire and/or grooming</w:t>
            </w:r>
            <w:r w:rsidR="00316510">
              <w:rPr>
                <w:rFonts w:ascii="Century Gothic" w:hAnsi="Century Gothic"/>
                <w:sz w:val="22"/>
                <w:szCs w:val="22"/>
              </w:rPr>
              <w:t xml:space="preserve">. </w:t>
            </w:r>
          </w:p>
          <w:p w14:paraId="2254741A" w14:textId="27DC4139" w:rsidR="00B805DB" w:rsidRDefault="00316510" w:rsidP="00316510">
            <w:pPr>
              <w:jc w:val="center"/>
              <w:rPr>
                <w:rFonts w:ascii="Century Gothic" w:hAnsi="Century Gothic"/>
                <w:sz w:val="22"/>
                <w:szCs w:val="22"/>
              </w:rPr>
            </w:pPr>
            <w:r>
              <w:rPr>
                <w:rFonts w:ascii="Century Gothic" w:hAnsi="Century Gothic"/>
                <w:sz w:val="22"/>
                <w:szCs w:val="22"/>
              </w:rPr>
              <w:t>(See below)</w:t>
            </w:r>
          </w:p>
          <w:p w14:paraId="3C33AE16" w14:textId="084F83FD" w:rsidR="00B805DB" w:rsidRPr="00B805DB" w:rsidRDefault="00B805DB" w:rsidP="00316510">
            <w:pPr>
              <w:rPr>
                <w:rFonts w:ascii="Century Gothic" w:hAnsi="Century Gothic"/>
                <w:sz w:val="22"/>
                <w:szCs w:val="22"/>
              </w:rPr>
            </w:pPr>
          </w:p>
        </w:tc>
        <w:tc>
          <w:tcPr>
            <w:tcW w:w="3539" w:type="dxa"/>
            <w:gridSpan w:val="2"/>
          </w:tcPr>
          <w:p w14:paraId="25AA6653" w14:textId="509EA745" w:rsidR="00B805DB" w:rsidRPr="00B805DB" w:rsidRDefault="00B805DB" w:rsidP="0062369A">
            <w:pPr>
              <w:jc w:val="center"/>
              <w:rPr>
                <w:rFonts w:ascii="Century Gothic" w:hAnsi="Century Gothic"/>
                <w:b/>
                <w:bCs/>
                <w:sz w:val="22"/>
                <w:szCs w:val="22"/>
              </w:rPr>
            </w:pPr>
            <w:r w:rsidRPr="00B805DB">
              <w:rPr>
                <w:rFonts w:ascii="Century Gothic" w:hAnsi="Century Gothic"/>
                <w:b/>
                <w:bCs/>
                <w:sz w:val="22"/>
                <w:szCs w:val="22"/>
              </w:rPr>
              <w:t>1</w:t>
            </w:r>
          </w:p>
          <w:p w14:paraId="29CFD0CE" w14:textId="65B13109" w:rsidR="00B805DB" w:rsidRPr="00B805DB" w:rsidRDefault="00B805DB" w:rsidP="00316510">
            <w:pPr>
              <w:jc w:val="center"/>
              <w:rPr>
                <w:rFonts w:ascii="Century Gothic" w:hAnsi="Century Gothic"/>
                <w:sz w:val="22"/>
                <w:szCs w:val="22"/>
              </w:rPr>
            </w:pPr>
            <w:r w:rsidRPr="00B805DB">
              <w:rPr>
                <w:rFonts w:ascii="Century Gothic" w:hAnsi="Century Gothic"/>
                <w:sz w:val="22"/>
                <w:szCs w:val="22"/>
              </w:rPr>
              <w:t xml:space="preserve">Neat </w:t>
            </w:r>
            <w:r w:rsidR="00996584">
              <w:rPr>
                <w:rFonts w:ascii="Century Gothic" w:hAnsi="Century Gothic"/>
                <w:sz w:val="22"/>
                <w:szCs w:val="22"/>
              </w:rPr>
              <w:t>professional</w:t>
            </w:r>
            <w:r>
              <w:rPr>
                <w:rFonts w:ascii="Century Gothic" w:hAnsi="Century Gothic"/>
                <w:sz w:val="22"/>
                <w:szCs w:val="22"/>
              </w:rPr>
              <w:t xml:space="preserve"> </w:t>
            </w:r>
            <w:r w:rsidRPr="00B805DB">
              <w:rPr>
                <w:rFonts w:ascii="Century Gothic" w:hAnsi="Century Gothic"/>
                <w:sz w:val="22"/>
                <w:szCs w:val="22"/>
              </w:rPr>
              <w:t xml:space="preserve">appearance, attire and grooming, but lacks </w:t>
            </w:r>
            <w:r>
              <w:rPr>
                <w:rFonts w:ascii="Century Gothic" w:hAnsi="Century Gothic"/>
                <w:sz w:val="22"/>
                <w:szCs w:val="22"/>
              </w:rPr>
              <w:t>all of set requirements</w:t>
            </w:r>
            <w:r w:rsidR="00316510">
              <w:rPr>
                <w:rFonts w:ascii="Century Gothic" w:hAnsi="Century Gothic"/>
                <w:sz w:val="22"/>
                <w:szCs w:val="22"/>
              </w:rPr>
              <w:t>. (See below)</w:t>
            </w:r>
          </w:p>
        </w:tc>
        <w:tc>
          <w:tcPr>
            <w:tcW w:w="3539" w:type="dxa"/>
          </w:tcPr>
          <w:p w14:paraId="7E97039F" w14:textId="77777777" w:rsidR="00B805DB" w:rsidRPr="00B805DB" w:rsidRDefault="00B805DB" w:rsidP="0062369A">
            <w:pPr>
              <w:jc w:val="center"/>
              <w:rPr>
                <w:rFonts w:ascii="Century Gothic" w:hAnsi="Century Gothic"/>
                <w:b/>
                <w:bCs/>
                <w:sz w:val="22"/>
                <w:szCs w:val="22"/>
              </w:rPr>
            </w:pPr>
            <w:r w:rsidRPr="00B805DB">
              <w:rPr>
                <w:rFonts w:ascii="Century Gothic" w:hAnsi="Century Gothic"/>
                <w:b/>
                <w:bCs/>
                <w:sz w:val="22"/>
                <w:szCs w:val="22"/>
              </w:rPr>
              <w:t>2</w:t>
            </w:r>
          </w:p>
          <w:p w14:paraId="051525AD" w14:textId="753C9F4B" w:rsidR="00B805DB" w:rsidRPr="00B805DB" w:rsidRDefault="00B805DB" w:rsidP="00316510">
            <w:pPr>
              <w:jc w:val="center"/>
              <w:rPr>
                <w:rFonts w:ascii="Century Gothic" w:hAnsi="Century Gothic"/>
                <w:sz w:val="22"/>
                <w:szCs w:val="22"/>
              </w:rPr>
            </w:pPr>
            <w:r w:rsidRPr="00B805DB">
              <w:rPr>
                <w:rFonts w:ascii="Century Gothic" w:hAnsi="Century Gothic"/>
                <w:sz w:val="22"/>
                <w:szCs w:val="22"/>
              </w:rPr>
              <w:t>Professional appearance, attire</w:t>
            </w:r>
            <w:r w:rsidR="00996584">
              <w:rPr>
                <w:rFonts w:ascii="Century Gothic" w:hAnsi="Century Gothic"/>
                <w:sz w:val="22"/>
                <w:szCs w:val="22"/>
              </w:rPr>
              <w:t>,</w:t>
            </w:r>
            <w:r w:rsidRPr="00B805DB">
              <w:rPr>
                <w:rFonts w:ascii="Century Gothic" w:hAnsi="Century Gothic"/>
                <w:sz w:val="22"/>
                <w:szCs w:val="22"/>
              </w:rPr>
              <w:t xml:space="preserve"> and grooming</w:t>
            </w:r>
            <w:r w:rsidR="00996584">
              <w:rPr>
                <w:rFonts w:ascii="Century Gothic" w:hAnsi="Century Gothic"/>
                <w:sz w:val="22"/>
                <w:szCs w:val="22"/>
              </w:rPr>
              <w:t>.  The Utah FCCLA Dress Code has been met. (See below)</w:t>
            </w:r>
          </w:p>
        </w:tc>
      </w:tr>
      <w:tr w:rsidR="00B805DB" w:rsidRPr="008E0873" w14:paraId="23B2A81D" w14:textId="77777777" w:rsidTr="00B805DB">
        <w:trPr>
          <w:trHeight w:val="1245"/>
        </w:trPr>
        <w:tc>
          <w:tcPr>
            <w:tcW w:w="3742" w:type="dxa"/>
          </w:tcPr>
          <w:p w14:paraId="183EA700" w14:textId="74402F3D" w:rsidR="00B805DB" w:rsidRPr="00B805DB" w:rsidRDefault="00B805DB">
            <w:pPr>
              <w:rPr>
                <w:rFonts w:ascii="Century Gothic" w:hAnsi="Century Gothic"/>
                <w:sz w:val="28"/>
                <w:szCs w:val="28"/>
              </w:rPr>
            </w:pPr>
            <w:r>
              <w:rPr>
                <w:rFonts w:ascii="Century Gothic" w:hAnsi="Century Gothic"/>
                <w:sz w:val="28"/>
                <w:szCs w:val="28"/>
              </w:rPr>
              <w:t>Tops</w:t>
            </w:r>
          </w:p>
        </w:tc>
        <w:tc>
          <w:tcPr>
            <w:tcW w:w="3538" w:type="dxa"/>
            <w:gridSpan w:val="3"/>
          </w:tcPr>
          <w:p w14:paraId="7CC66941" w14:textId="77777777" w:rsidR="00996584" w:rsidRDefault="00996584" w:rsidP="0062369A">
            <w:pPr>
              <w:jc w:val="center"/>
              <w:rPr>
                <w:rFonts w:ascii="Century Gothic" w:hAnsi="Century Gothic"/>
                <w:sz w:val="22"/>
                <w:szCs w:val="22"/>
              </w:rPr>
            </w:pPr>
            <w:r>
              <w:rPr>
                <w:rFonts w:ascii="Century Gothic" w:hAnsi="Century Gothic"/>
                <w:sz w:val="22"/>
                <w:szCs w:val="22"/>
              </w:rPr>
              <w:t>Examples:</w:t>
            </w:r>
          </w:p>
          <w:p w14:paraId="369977A7" w14:textId="3488BCF9" w:rsidR="00B805DB" w:rsidRPr="00996584" w:rsidRDefault="00996584" w:rsidP="0062369A">
            <w:pPr>
              <w:jc w:val="center"/>
              <w:rPr>
                <w:rFonts w:ascii="Century Gothic" w:hAnsi="Century Gothic"/>
                <w:sz w:val="22"/>
                <w:szCs w:val="22"/>
              </w:rPr>
            </w:pPr>
            <w:r>
              <w:rPr>
                <w:rFonts w:ascii="Century Gothic" w:hAnsi="Century Gothic"/>
                <w:sz w:val="22"/>
                <w:szCs w:val="22"/>
              </w:rPr>
              <w:t>T Shirts, sweatshirts, tank tops, and other non-appropriate tops</w:t>
            </w:r>
          </w:p>
        </w:tc>
        <w:tc>
          <w:tcPr>
            <w:tcW w:w="3539" w:type="dxa"/>
            <w:gridSpan w:val="2"/>
          </w:tcPr>
          <w:p w14:paraId="271014CE" w14:textId="77777777" w:rsidR="00996584" w:rsidRDefault="00996584" w:rsidP="0062369A">
            <w:pPr>
              <w:jc w:val="center"/>
              <w:rPr>
                <w:rFonts w:ascii="Century Gothic" w:hAnsi="Century Gothic"/>
                <w:sz w:val="22"/>
                <w:szCs w:val="22"/>
              </w:rPr>
            </w:pPr>
            <w:r>
              <w:rPr>
                <w:rFonts w:ascii="Century Gothic" w:hAnsi="Century Gothic"/>
                <w:sz w:val="22"/>
                <w:szCs w:val="22"/>
              </w:rPr>
              <w:t>Examples:</w:t>
            </w:r>
          </w:p>
          <w:p w14:paraId="3890148A" w14:textId="3870511D" w:rsidR="00316510" w:rsidRPr="00996584" w:rsidRDefault="00316510" w:rsidP="00316510">
            <w:pPr>
              <w:jc w:val="center"/>
              <w:rPr>
                <w:rFonts w:ascii="Century Gothic" w:hAnsi="Century Gothic"/>
                <w:sz w:val="22"/>
                <w:szCs w:val="22"/>
              </w:rPr>
            </w:pPr>
            <w:r>
              <w:rPr>
                <w:rFonts w:ascii="Century Gothic" w:hAnsi="Century Gothic"/>
                <w:sz w:val="22"/>
                <w:szCs w:val="22"/>
              </w:rPr>
              <w:t>Small exemptions to rules like; s</w:t>
            </w:r>
            <w:r w:rsidR="00996584">
              <w:rPr>
                <w:rFonts w:ascii="Century Gothic" w:hAnsi="Century Gothic"/>
                <w:sz w:val="22"/>
                <w:szCs w:val="22"/>
              </w:rPr>
              <w:t xml:space="preserve">olid </w:t>
            </w:r>
            <w:r>
              <w:rPr>
                <w:rFonts w:ascii="Century Gothic" w:hAnsi="Century Gothic"/>
                <w:sz w:val="22"/>
                <w:szCs w:val="22"/>
              </w:rPr>
              <w:t>c</w:t>
            </w:r>
            <w:r w:rsidR="00996584">
              <w:rPr>
                <w:rFonts w:ascii="Century Gothic" w:hAnsi="Century Gothic"/>
                <w:sz w:val="22"/>
                <w:szCs w:val="22"/>
              </w:rPr>
              <w:t>olor</w:t>
            </w:r>
            <w:r>
              <w:rPr>
                <w:rFonts w:ascii="Century Gothic" w:hAnsi="Century Gothic"/>
                <w:sz w:val="22"/>
                <w:szCs w:val="22"/>
              </w:rPr>
              <w:t>ed</w:t>
            </w:r>
            <w:r w:rsidR="00996584">
              <w:rPr>
                <w:rFonts w:ascii="Century Gothic" w:hAnsi="Century Gothic"/>
                <w:sz w:val="22"/>
                <w:szCs w:val="22"/>
              </w:rPr>
              <w:t xml:space="preserve"> shirt but not collar</w:t>
            </w:r>
            <w:r>
              <w:rPr>
                <w:rFonts w:ascii="Century Gothic" w:hAnsi="Century Gothic"/>
                <w:sz w:val="22"/>
                <w:szCs w:val="22"/>
              </w:rPr>
              <w:t>e</w:t>
            </w:r>
            <w:r w:rsidR="00996584">
              <w:rPr>
                <w:rFonts w:ascii="Century Gothic" w:hAnsi="Century Gothic"/>
                <w:sz w:val="22"/>
                <w:szCs w:val="22"/>
              </w:rPr>
              <w:t>d</w:t>
            </w:r>
            <w:r>
              <w:rPr>
                <w:rFonts w:ascii="Century Gothic" w:hAnsi="Century Gothic"/>
                <w:sz w:val="22"/>
                <w:szCs w:val="22"/>
              </w:rPr>
              <w:t>, or collared shirts with large or small patterns</w:t>
            </w:r>
          </w:p>
        </w:tc>
        <w:tc>
          <w:tcPr>
            <w:tcW w:w="3539" w:type="dxa"/>
          </w:tcPr>
          <w:p w14:paraId="3F44B6D2" w14:textId="77777777" w:rsidR="00996584" w:rsidRDefault="00996584" w:rsidP="00996584">
            <w:pPr>
              <w:jc w:val="center"/>
              <w:rPr>
                <w:rFonts w:ascii="Century Gothic" w:hAnsi="Century Gothic"/>
                <w:sz w:val="22"/>
                <w:szCs w:val="22"/>
              </w:rPr>
            </w:pPr>
            <w:r>
              <w:rPr>
                <w:rFonts w:ascii="Century Gothic" w:hAnsi="Century Gothic"/>
                <w:sz w:val="22"/>
                <w:szCs w:val="22"/>
              </w:rPr>
              <w:t>Expectations:</w:t>
            </w:r>
          </w:p>
          <w:p w14:paraId="0A70C7EE" w14:textId="5DEF449E" w:rsidR="00B805DB" w:rsidRPr="00316510" w:rsidRDefault="00B805DB" w:rsidP="00316510">
            <w:pPr>
              <w:jc w:val="center"/>
              <w:rPr>
                <w:rFonts w:ascii="Century Gothic" w:hAnsi="Century Gothic"/>
                <w:sz w:val="22"/>
                <w:szCs w:val="22"/>
              </w:rPr>
            </w:pPr>
            <w:r w:rsidRPr="00B805DB">
              <w:rPr>
                <w:rFonts w:ascii="Century Gothic" w:hAnsi="Century Gothic"/>
                <w:sz w:val="22"/>
                <w:szCs w:val="22"/>
              </w:rPr>
              <w:t xml:space="preserve">Red, black or white oxford or polo (collared) shirt; </w:t>
            </w:r>
            <w:r w:rsidRPr="00B805DB">
              <w:rPr>
                <w:rFonts w:ascii="Century Gothic" w:hAnsi="Century Gothic"/>
                <w:b/>
                <w:sz w:val="22"/>
                <w:szCs w:val="22"/>
              </w:rPr>
              <w:t xml:space="preserve">solid colors, </w:t>
            </w:r>
            <w:r w:rsidRPr="00B805DB">
              <w:rPr>
                <w:rFonts w:ascii="Century Gothic" w:hAnsi="Century Gothic"/>
                <w:sz w:val="22"/>
                <w:szCs w:val="22"/>
              </w:rPr>
              <w:t>no patterns; can be long or short sleeves</w:t>
            </w:r>
          </w:p>
        </w:tc>
      </w:tr>
      <w:tr w:rsidR="00B805DB" w:rsidRPr="008E0873" w14:paraId="0FD3D8D7" w14:textId="77777777" w:rsidTr="00B805DB">
        <w:trPr>
          <w:trHeight w:val="1245"/>
        </w:trPr>
        <w:tc>
          <w:tcPr>
            <w:tcW w:w="3742" w:type="dxa"/>
          </w:tcPr>
          <w:p w14:paraId="448DBB39" w14:textId="711E4E3C" w:rsidR="00B805DB" w:rsidRPr="00B805DB" w:rsidRDefault="00B805DB">
            <w:pPr>
              <w:rPr>
                <w:rFonts w:ascii="Century Gothic" w:hAnsi="Century Gothic"/>
                <w:sz w:val="28"/>
                <w:szCs w:val="28"/>
              </w:rPr>
            </w:pPr>
            <w:r>
              <w:rPr>
                <w:rFonts w:ascii="Century Gothic" w:hAnsi="Century Gothic"/>
                <w:sz w:val="28"/>
                <w:szCs w:val="28"/>
              </w:rPr>
              <w:t>Bottoms</w:t>
            </w:r>
          </w:p>
        </w:tc>
        <w:tc>
          <w:tcPr>
            <w:tcW w:w="3538" w:type="dxa"/>
            <w:gridSpan w:val="3"/>
          </w:tcPr>
          <w:p w14:paraId="49EA1FD0" w14:textId="77777777" w:rsidR="00996584" w:rsidRDefault="00996584" w:rsidP="0062369A">
            <w:pPr>
              <w:jc w:val="center"/>
              <w:rPr>
                <w:rFonts w:ascii="Century Gothic" w:hAnsi="Century Gothic"/>
                <w:sz w:val="22"/>
                <w:szCs w:val="22"/>
              </w:rPr>
            </w:pPr>
            <w:r>
              <w:rPr>
                <w:rFonts w:ascii="Century Gothic" w:hAnsi="Century Gothic"/>
                <w:sz w:val="22"/>
                <w:szCs w:val="22"/>
              </w:rPr>
              <w:t>Examples:</w:t>
            </w:r>
          </w:p>
          <w:p w14:paraId="0C544610" w14:textId="2D2DD871" w:rsidR="00B805DB" w:rsidRPr="00B805DB" w:rsidRDefault="00316510" w:rsidP="0062369A">
            <w:pPr>
              <w:jc w:val="center"/>
              <w:rPr>
                <w:rFonts w:ascii="Century Gothic" w:hAnsi="Century Gothic"/>
                <w:b/>
                <w:bCs/>
                <w:sz w:val="22"/>
                <w:szCs w:val="22"/>
              </w:rPr>
            </w:pPr>
            <w:r>
              <w:rPr>
                <w:rFonts w:ascii="Century Gothic" w:hAnsi="Century Gothic"/>
                <w:sz w:val="22"/>
                <w:szCs w:val="22"/>
              </w:rPr>
              <w:t>Jeans, capris</w:t>
            </w:r>
            <w:r w:rsidR="00B805DB" w:rsidRPr="00B805DB">
              <w:rPr>
                <w:rFonts w:ascii="Century Gothic" w:hAnsi="Century Gothic"/>
                <w:sz w:val="22"/>
                <w:szCs w:val="22"/>
              </w:rPr>
              <w:t xml:space="preserve">, shorts, </w:t>
            </w:r>
            <w:r w:rsidR="00996584">
              <w:rPr>
                <w:rFonts w:ascii="Century Gothic" w:hAnsi="Century Gothic"/>
                <w:sz w:val="22"/>
                <w:szCs w:val="22"/>
              </w:rPr>
              <w:t>athletic wear, l</w:t>
            </w:r>
            <w:r w:rsidR="00B805DB" w:rsidRPr="00B805DB">
              <w:rPr>
                <w:rFonts w:ascii="Century Gothic" w:hAnsi="Century Gothic"/>
                <w:sz w:val="22"/>
                <w:szCs w:val="22"/>
              </w:rPr>
              <w:t>eggings</w:t>
            </w:r>
            <w:r w:rsidR="00996584">
              <w:rPr>
                <w:rFonts w:ascii="Century Gothic" w:hAnsi="Century Gothic"/>
                <w:sz w:val="22"/>
                <w:szCs w:val="22"/>
              </w:rPr>
              <w:t>, and other non- appropriate bottoms</w:t>
            </w:r>
          </w:p>
        </w:tc>
        <w:tc>
          <w:tcPr>
            <w:tcW w:w="3539" w:type="dxa"/>
            <w:gridSpan w:val="2"/>
          </w:tcPr>
          <w:p w14:paraId="47B2E201" w14:textId="036A857E" w:rsidR="00B805DB" w:rsidRDefault="00316510" w:rsidP="0062369A">
            <w:pPr>
              <w:jc w:val="center"/>
              <w:rPr>
                <w:rFonts w:ascii="Century Gothic" w:hAnsi="Century Gothic"/>
                <w:sz w:val="22"/>
                <w:szCs w:val="22"/>
              </w:rPr>
            </w:pPr>
            <w:r>
              <w:rPr>
                <w:rFonts w:ascii="Century Gothic" w:hAnsi="Century Gothic"/>
                <w:sz w:val="22"/>
                <w:szCs w:val="22"/>
              </w:rPr>
              <w:t>Examples:</w:t>
            </w:r>
          </w:p>
          <w:p w14:paraId="18108AD0" w14:textId="7D78DD51" w:rsidR="00B805DB" w:rsidRPr="00B805DB" w:rsidRDefault="00316510" w:rsidP="0062369A">
            <w:pPr>
              <w:jc w:val="center"/>
              <w:rPr>
                <w:rFonts w:ascii="Century Gothic" w:hAnsi="Century Gothic"/>
                <w:b/>
                <w:bCs/>
                <w:sz w:val="22"/>
                <w:szCs w:val="22"/>
              </w:rPr>
            </w:pPr>
            <w:r>
              <w:rPr>
                <w:rFonts w:ascii="Century Gothic" w:hAnsi="Century Gothic"/>
                <w:sz w:val="22"/>
                <w:szCs w:val="22"/>
              </w:rPr>
              <w:t>Small exemptions to rules like; s</w:t>
            </w:r>
            <w:r w:rsidR="00B805DB">
              <w:rPr>
                <w:rFonts w:ascii="Century Gothic" w:hAnsi="Century Gothic"/>
                <w:sz w:val="22"/>
                <w:szCs w:val="22"/>
              </w:rPr>
              <w:t>kirts</w:t>
            </w:r>
            <w:r w:rsidR="00B805DB" w:rsidRPr="00B805DB">
              <w:rPr>
                <w:rFonts w:ascii="Century Gothic" w:hAnsi="Century Gothic"/>
                <w:sz w:val="22"/>
                <w:szCs w:val="22"/>
              </w:rPr>
              <w:t xml:space="preserve"> </w:t>
            </w:r>
            <w:r>
              <w:rPr>
                <w:rFonts w:ascii="Century Gothic" w:hAnsi="Century Gothic"/>
                <w:sz w:val="22"/>
                <w:szCs w:val="22"/>
              </w:rPr>
              <w:t xml:space="preserve">pushing limits of no </w:t>
            </w:r>
            <w:r w:rsidR="00B805DB" w:rsidRPr="00B805DB">
              <w:rPr>
                <w:rFonts w:ascii="Century Gothic" w:hAnsi="Century Gothic"/>
                <w:sz w:val="22"/>
                <w:szCs w:val="22"/>
              </w:rPr>
              <w:t>shorter than 2 inches above the knee</w:t>
            </w:r>
            <w:r w:rsidR="00B805DB">
              <w:rPr>
                <w:rFonts w:ascii="Century Gothic" w:hAnsi="Century Gothic"/>
                <w:sz w:val="22"/>
                <w:szCs w:val="22"/>
              </w:rPr>
              <w:t>.</w:t>
            </w:r>
          </w:p>
        </w:tc>
        <w:tc>
          <w:tcPr>
            <w:tcW w:w="3539" w:type="dxa"/>
          </w:tcPr>
          <w:p w14:paraId="3B1B9BEC" w14:textId="77777777" w:rsidR="00316510" w:rsidRDefault="00316510" w:rsidP="00B805DB">
            <w:pPr>
              <w:jc w:val="center"/>
              <w:rPr>
                <w:rFonts w:ascii="Century Gothic" w:hAnsi="Century Gothic"/>
                <w:sz w:val="22"/>
                <w:szCs w:val="22"/>
              </w:rPr>
            </w:pPr>
            <w:r>
              <w:rPr>
                <w:rFonts w:ascii="Century Gothic" w:hAnsi="Century Gothic"/>
                <w:sz w:val="22"/>
                <w:szCs w:val="22"/>
              </w:rPr>
              <w:t>Expectations:</w:t>
            </w:r>
          </w:p>
          <w:p w14:paraId="4DAA0D7A" w14:textId="79869553" w:rsidR="00B805DB" w:rsidRPr="00B805DB" w:rsidRDefault="00B805DB" w:rsidP="00B805DB">
            <w:pPr>
              <w:jc w:val="center"/>
              <w:rPr>
                <w:rFonts w:ascii="Century Gothic" w:hAnsi="Century Gothic"/>
                <w:sz w:val="22"/>
                <w:szCs w:val="22"/>
              </w:rPr>
            </w:pPr>
            <w:r w:rsidRPr="00B805DB">
              <w:rPr>
                <w:rFonts w:ascii="Century Gothic" w:hAnsi="Century Gothic"/>
                <w:sz w:val="22"/>
                <w:szCs w:val="22"/>
              </w:rPr>
              <w:t xml:space="preserve">Black </w:t>
            </w:r>
            <w:r>
              <w:rPr>
                <w:rFonts w:ascii="Century Gothic" w:hAnsi="Century Gothic"/>
                <w:sz w:val="22"/>
                <w:szCs w:val="22"/>
              </w:rPr>
              <w:t xml:space="preserve">solid dress </w:t>
            </w:r>
            <w:r w:rsidRPr="00B805DB">
              <w:rPr>
                <w:rFonts w:ascii="Century Gothic" w:hAnsi="Century Gothic"/>
                <w:sz w:val="22"/>
                <w:szCs w:val="22"/>
              </w:rPr>
              <w:t>bottoms</w:t>
            </w:r>
            <w:r>
              <w:rPr>
                <w:rFonts w:ascii="Century Gothic" w:hAnsi="Century Gothic"/>
                <w:sz w:val="22"/>
                <w:szCs w:val="22"/>
              </w:rPr>
              <w:t xml:space="preserve">.  Can be dress </w:t>
            </w:r>
            <w:r w:rsidRPr="00B805DB">
              <w:rPr>
                <w:rFonts w:ascii="Century Gothic" w:hAnsi="Century Gothic"/>
                <w:sz w:val="22"/>
                <w:szCs w:val="22"/>
              </w:rPr>
              <w:t>slacks</w:t>
            </w:r>
            <w:r>
              <w:rPr>
                <w:rFonts w:ascii="Century Gothic" w:hAnsi="Century Gothic"/>
                <w:sz w:val="22"/>
                <w:szCs w:val="22"/>
              </w:rPr>
              <w:t xml:space="preserve"> or </w:t>
            </w:r>
            <w:r w:rsidRPr="00B805DB">
              <w:rPr>
                <w:rFonts w:ascii="Century Gothic" w:hAnsi="Century Gothic"/>
                <w:sz w:val="22"/>
                <w:szCs w:val="22"/>
              </w:rPr>
              <w:t>skirts</w:t>
            </w:r>
            <w:r>
              <w:rPr>
                <w:rFonts w:ascii="Century Gothic" w:hAnsi="Century Gothic"/>
                <w:sz w:val="22"/>
                <w:szCs w:val="22"/>
              </w:rPr>
              <w:t xml:space="preserve">.  Must be </w:t>
            </w:r>
            <w:r w:rsidRPr="00B805DB">
              <w:rPr>
                <w:rFonts w:ascii="Century Gothic" w:hAnsi="Century Gothic"/>
                <w:sz w:val="22"/>
                <w:szCs w:val="22"/>
              </w:rPr>
              <w:t>no shorter than 2 inches above the knee</w:t>
            </w:r>
            <w:r>
              <w:rPr>
                <w:rFonts w:ascii="Century Gothic" w:hAnsi="Century Gothic"/>
                <w:sz w:val="22"/>
                <w:szCs w:val="22"/>
              </w:rPr>
              <w:t>.</w:t>
            </w:r>
          </w:p>
        </w:tc>
      </w:tr>
      <w:tr w:rsidR="00B805DB" w:rsidRPr="008E0873" w14:paraId="4598CCD4" w14:textId="77777777" w:rsidTr="00B805DB">
        <w:trPr>
          <w:trHeight w:val="737"/>
        </w:trPr>
        <w:tc>
          <w:tcPr>
            <w:tcW w:w="3742" w:type="dxa"/>
          </w:tcPr>
          <w:p w14:paraId="33EBDBDD" w14:textId="7B092F76" w:rsidR="00B805DB" w:rsidRPr="00B805DB" w:rsidRDefault="00996584">
            <w:pPr>
              <w:rPr>
                <w:rFonts w:ascii="Century Gothic" w:hAnsi="Century Gothic"/>
                <w:sz w:val="28"/>
                <w:szCs w:val="28"/>
              </w:rPr>
            </w:pPr>
            <w:r>
              <w:rPr>
                <w:rFonts w:ascii="Century Gothic" w:hAnsi="Century Gothic"/>
                <w:sz w:val="28"/>
                <w:szCs w:val="28"/>
              </w:rPr>
              <w:t>Shoes</w:t>
            </w:r>
          </w:p>
        </w:tc>
        <w:tc>
          <w:tcPr>
            <w:tcW w:w="3538" w:type="dxa"/>
            <w:gridSpan w:val="3"/>
          </w:tcPr>
          <w:p w14:paraId="36A18E08" w14:textId="715E7296" w:rsidR="00B805DB" w:rsidRPr="00996584" w:rsidRDefault="00996584" w:rsidP="0062369A">
            <w:pPr>
              <w:jc w:val="center"/>
              <w:rPr>
                <w:rFonts w:ascii="Century Gothic" w:hAnsi="Century Gothic"/>
                <w:sz w:val="22"/>
                <w:szCs w:val="22"/>
              </w:rPr>
            </w:pPr>
            <w:r w:rsidRPr="00996584">
              <w:rPr>
                <w:rFonts w:ascii="Century Gothic" w:hAnsi="Century Gothic"/>
                <w:sz w:val="22"/>
                <w:szCs w:val="22"/>
              </w:rPr>
              <w:t>Examples</w:t>
            </w:r>
            <w:r>
              <w:rPr>
                <w:rFonts w:ascii="Century Gothic" w:hAnsi="Century Gothic"/>
                <w:sz w:val="22"/>
                <w:szCs w:val="22"/>
              </w:rPr>
              <w:t>:</w:t>
            </w:r>
          </w:p>
          <w:p w14:paraId="7A5E7A75" w14:textId="333D9E50" w:rsidR="00996584" w:rsidRPr="00996584" w:rsidRDefault="00996584" w:rsidP="0062369A">
            <w:pPr>
              <w:jc w:val="center"/>
              <w:rPr>
                <w:rFonts w:ascii="Century Gothic" w:hAnsi="Century Gothic"/>
                <w:sz w:val="22"/>
                <w:szCs w:val="22"/>
              </w:rPr>
            </w:pPr>
            <w:r w:rsidRPr="00996584">
              <w:rPr>
                <w:rFonts w:ascii="Century Gothic" w:hAnsi="Century Gothic"/>
                <w:sz w:val="22"/>
                <w:szCs w:val="22"/>
              </w:rPr>
              <w:t xml:space="preserve">Tennis </w:t>
            </w:r>
            <w:r w:rsidR="00316510">
              <w:rPr>
                <w:rFonts w:ascii="Century Gothic" w:hAnsi="Century Gothic"/>
                <w:sz w:val="22"/>
                <w:szCs w:val="22"/>
              </w:rPr>
              <w:t>s</w:t>
            </w:r>
            <w:r w:rsidRPr="00996584">
              <w:rPr>
                <w:rFonts w:ascii="Century Gothic" w:hAnsi="Century Gothic"/>
                <w:sz w:val="22"/>
                <w:szCs w:val="22"/>
              </w:rPr>
              <w:t>hoes, slippers, flip flops</w:t>
            </w:r>
            <w:r w:rsidR="00316510">
              <w:rPr>
                <w:rFonts w:ascii="Century Gothic" w:hAnsi="Century Gothic"/>
                <w:sz w:val="22"/>
                <w:szCs w:val="22"/>
              </w:rPr>
              <w:t>, and other non-appropriate shoes.</w:t>
            </w:r>
          </w:p>
        </w:tc>
        <w:tc>
          <w:tcPr>
            <w:tcW w:w="3539" w:type="dxa"/>
            <w:gridSpan w:val="2"/>
          </w:tcPr>
          <w:p w14:paraId="0C7CF4F6" w14:textId="77777777" w:rsidR="00B805DB" w:rsidRDefault="00316510" w:rsidP="0062369A">
            <w:pPr>
              <w:jc w:val="center"/>
              <w:rPr>
                <w:rFonts w:ascii="Century Gothic" w:hAnsi="Century Gothic"/>
                <w:sz w:val="22"/>
                <w:szCs w:val="22"/>
              </w:rPr>
            </w:pPr>
            <w:r>
              <w:rPr>
                <w:rFonts w:ascii="Century Gothic" w:hAnsi="Century Gothic"/>
                <w:sz w:val="22"/>
                <w:szCs w:val="22"/>
              </w:rPr>
              <w:t>Examples:</w:t>
            </w:r>
          </w:p>
          <w:p w14:paraId="158CDE28" w14:textId="3FEA2AE8" w:rsidR="00316510" w:rsidRPr="00996584" w:rsidRDefault="00316510" w:rsidP="0062369A">
            <w:pPr>
              <w:jc w:val="center"/>
              <w:rPr>
                <w:rFonts w:ascii="Century Gothic" w:hAnsi="Century Gothic"/>
                <w:sz w:val="22"/>
                <w:szCs w:val="22"/>
              </w:rPr>
            </w:pPr>
            <w:r>
              <w:rPr>
                <w:rFonts w:ascii="Century Gothic" w:hAnsi="Century Gothic"/>
                <w:sz w:val="22"/>
                <w:szCs w:val="22"/>
              </w:rPr>
              <w:t>Small exemptions to rules like black boots.</w:t>
            </w:r>
          </w:p>
        </w:tc>
        <w:tc>
          <w:tcPr>
            <w:tcW w:w="3539" w:type="dxa"/>
          </w:tcPr>
          <w:p w14:paraId="21935110" w14:textId="77777777" w:rsidR="00316510" w:rsidRDefault="00316510" w:rsidP="0062369A">
            <w:pPr>
              <w:jc w:val="center"/>
              <w:rPr>
                <w:rFonts w:ascii="Century Gothic" w:hAnsi="Century Gothic"/>
                <w:sz w:val="22"/>
                <w:szCs w:val="22"/>
              </w:rPr>
            </w:pPr>
            <w:r>
              <w:rPr>
                <w:rFonts w:ascii="Century Gothic" w:hAnsi="Century Gothic"/>
                <w:sz w:val="22"/>
                <w:szCs w:val="22"/>
              </w:rPr>
              <w:t>Expectations:</w:t>
            </w:r>
          </w:p>
          <w:p w14:paraId="2328F3BE" w14:textId="042F31BA" w:rsidR="00B805DB" w:rsidRPr="00996584" w:rsidRDefault="00B805DB" w:rsidP="0062369A">
            <w:pPr>
              <w:jc w:val="center"/>
              <w:rPr>
                <w:rFonts w:ascii="Century Gothic" w:hAnsi="Century Gothic"/>
                <w:sz w:val="22"/>
                <w:szCs w:val="22"/>
              </w:rPr>
            </w:pPr>
            <w:r w:rsidRPr="00996584">
              <w:rPr>
                <w:rFonts w:ascii="Century Gothic" w:hAnsi="Century Gothic"/>
                <w:sz w:val="22"/>
                <w:szCs w:val="22"/>
              </w:rPr>
              <w:t xml:space="preserve">Dress Shoes </w:t>
            </w:r>
          </w:p>
          <w:p w14:paraId="58335D8D" w14:textId="5C731594" w:rsidR="00B805DB" w:rsidRPr="00996584" w:rsidRDefault="00316510" w:rsidP="0062369A">
            <w:pPr>
              <w:jc w:val="center"/>
              <w:rPr>
                <w:rFonts w:ascii="Century Gothic" w:hAnsi="Century Gothic"/>
                <w:sz w:val="22"/>
                <w:szCs w:val="22"/>
              </w:rPr>
            </w:pPr>
            <w:r>
              <w:rPr>
                <w:rFonts w:ascii="Century Gothic" w:hAnsi="Century Gothic"/>
                <w:sz w:val="22"/>
                <w:szCs w:val="22"/>
              </w:rPr>
              <w:t>(</w:t>
            </w:r>
            <w:r w:rsidR="00B805DB" w:rsidRPr="00996584">
              <w:rPr>
                <w:rFonts w:ascii="Century Gothic" w:hAnsi="Century Gothic"/>
                <w:sz w:val="22"/>
                <w:szCs w:val="22"/>
              </w:rPr>
              <w:t>black preferred)</w:t>
            </w:r>
          </w:p>
        </w:tc>
      </w:tr>
      <w:tr w:rsidR="000C1277" w:rsidRPr="008E0873" w14:paraId="41872143" w14:textId="77777777" w:rsidTr="00B805DB">
        <w:trPr>
          <w:trHeight w:val="567"/>
        </w:trPr>
        <w:tc>
          <w:tcPr>
            <w:tcW w:w="7179" w:type="dxa"/>
            <w:gridSpan w:val="3"/>
            <w:shd w:val="clear" w:color="auto" w:fill="000000" w:themeFill="text1"/>
          </w:tcPr>
          <w:p w14:paraId="6687C8F2" w14:textId="47370E7B" w:rsidR="001D348A" w:rsidRPr="008E0873" w:rsidRDefault="00E00001" w:rsidP="0043456F">
            <w:pPr>
              <w:rPr>
                <w:rFonts w:ascii="Century Gothic" w:hAnsi="Century Gothic"/>
              </w:rPr>
            </w:pPr>
            <w:r w:rsidRPr="00996584">
              <w:rPr>
                <w:rFonts w:ascii="Century Gothic" w:hAnsi="Century Gothic"/>
                <w:sz w:val="40"/>
                <w:szCs w:val="40"/>
              </w:rPr>
              <w:t>Costumes</w:t>
            </w:r>
          </w:p>
        </w:tc>
        <w:tc>
          <w:tcPr>
            <w:tcW w:w="7180" w:type="dxa"/>
            <w:gridSpan w:val="4"/>
            <w:shd w:val="clear" w:color="auto" w:fill="000000" w:themeFill="text1"/>
          </w:tcPr>
          <w:p w14:paraId="0234E022" w14:textId="0E67FA15" w:rsidR="001D348A" w:rsidRPr="008E0873" w:rsidRDefault="001D348A" w:rsidP="001D348A">
            <w:pPr>
              <w:jc w:val="right"/>
              <w:rPr>
                <w:rFonts w:ascii="Century Gothic" w:hAnsi="Century Gothic"/>
              </w:rPr>
            </w:pPr>
          </w:p>
        </w:tc>
      </w:tr>
      <w:tr w:rsidR="00B805DB" w:rsidRPr="008E0873" w14:paraId="7544E60D" w14:textId="77777777" w:rsidTr="00B805DB">
        <w:trPr>
          <w:trHeight w:val="1680"/>
        </w:trPr>
        <w:tc>
          <w:tcPr>
            <w:tcW w:w="3742" w:type="dxa"/>
          </w:tcPr>
          <w:p w14:paraId="7813E7EC" w14:textId="56A17B07" w:rsidR="00B805DB" w:rsidRPr="00B805DB" w:rsidRDefault="00316510" w:rsidP="0043456F">
            <w:pPr>
              <w:rPr>
                <w:rFonts w:ascii="Century Gothic" w:hAnsi="Century Gothic"/>
                <w:sz w:val="28"/>
                <w:szCs w:val="28"/>
              </w:rPr>
            </w:pPr>
            <w:r>
              <w:rPr>
                <w:rFonts w:ascii="Century Gothic" w:hAnsi="Century Gothic"/>
                <w:sz w:val="28"/>
                <w:szCs w:val="28"/>
              </w:rPr>
              <w:t xml:space="preserve">Must be allowed on Event Guidelines </w:t>
            </w:r>
          </w:p>
        </w:tc>
        <w:tc>
          <w:tcPr>
            <w:tcW w:w="3538" w:type="dxa"/>
            <w:gridSpan w:val="3"/>
          </w:tcPr>
          <w:p w14:paraId="30FD94A0" w14:textId="77777777" w:rsidR="00B805DB" w:rsidRPr="00B805DB" w:rsidRDefault="00B805DB" w:rsidP="006B347B">
            <w:pPr>
              <w:jc w:val="center"/>
              <w:rPr>
                <w:rFonts w:ascii="Century Gothic" w:hAnsi="Century Gothic"/>
                <w:b/>
                <w:bCs/>
                <w:sz w:val="22"/>
                <w:szCs w:val="22"/>
              </w:rPr>
            </w:pPr>
            <w:r w:rsidRPr="00B805DB">
              <w:rPr>
                <w:rFonts w:ascii="Century Gothic" w:hAnsi="Century Gothic"/>
                <w:b/>
                <w:bCs/>
                <w:sz w:val="22"/>
                <w:szCs w:val="22"/>
              </w:rPr>
              <w:t>0</w:t>
            </w:r>
          </w:p>
          <w:p w14:paraId="7A350285" w14:textId="1B3650A4" w:rsidR="00B805DB" w:rsidRPr="00B805DB" w:rsidRDefault="00316510" w:rsidP="009A76F8">
            <w:pPr>
              <w:jc w:val="center"/>
              <w:rPr>
                <w:rFonts w:ascii="Century Gothic" w:hAnsi="Century Gothic"/>
                <w:sz w:val="22"/>
                <w:szCs w:val="22"/>
              </w:rPr>
            </w:pPr>
            <w:r>
              <w:rPr>
                <w:rFonts w:ascii="Century Gothic" w:hAnsi="Century Gothic"/>
                <w:sz w:val="22"/>
                <w:szCs w:val="22"/>
              </w:rPr>
              <w:t>Event does not allow for costumes to be worn or the costume does</w:t>
            </w:r>
            <w:r w:rsidR="00B805DB" w:rsidRPr="00B805DB">
              <w:rPr>
                <w:rFonts w:ascii="Century Gothic" w:hAnsi="Century Gothic"/>
                <w:sz w:val="22"/>
                <w:szCs w:val="22"/>
              </w:rPr>
              <w:t xml:space="preserve"> not meet </w:t>
            </w:r>
            <w:r>
              <w:rPr>
                <w:rFonts w:ascii="Century Gothic" w:hAnsi="Century Gothic"/>
                <w:sz w:val="22"/>
                <w:szCs w:val="22"/>
              </w:rPr>
              <w:t xml:space="preserve">normal School </w:t>
            </w:r>
            <w:r w:rsidR="00B805DB" w:rsidRPr="00B805DB">
              <w:rPr>
                <w:rFonts w:ascii="Century Gothic" w:hAnsi="Century Gothic"/>
                <w:sz w:val="22"/>
                <w:szCs w:val="22"/>
              </w:rPr>
              <w:t>Dress Code</w:t>
            </w:r>
          </w:p>
        </w:tc>
        <w:tc>
          <w:tcPr>
            <w:tcW w:w="3539" w:type="dxa"/>
            <w:gridSpan w:val="2"/>
          </w:tcPr>
          <w:p w14:paraId="0450BDCD" w14:textId="77777777" w:rsidR="00B805DB" w:rsidRPr="00B805DB" w:rsidRDefault="00B805DB" w:rsidP="006B347B">
            <w:pPr>
              <w:jc w:val="center"/>
              <w:rPr>
                <w:rFonts w:ascii="Century Gothic" w:hAnsi="Century Gothic"/>
                <w:b/>
                <w:bCs/>
                <w:sz w:val="22"/>
                <w:szCs w:val="22"/>
              </w:rPr>
            </w:pPr>
            <w:r w:rsidRPr="00B805DB">
              <w:rPr>
                <w:rFonts w:ascii="Century Gothic" w:hAnsi="Century Gothic"/>
                <w:b/>
                <w:bCs/>
                <w:sz w:val="22"/>
                <w:szCs w:val="22"/>
              </w:rPr>
              <w:t>1</w:t>
            </w:r>
          </w:p>
          <w:p w14:paraId="468D1065" w14:textId="448F5472" w:rsidR="00B805DB" w:rsidRPr="00B805DB" w:rsidRDefault="00316510" w:rsidP="009A76F8">
            <w:pPr>
              <w:jc w:val="center"/>
              <w:rPr>
                <w:rFonts w:ascii="Century Gothic" w:hAnsi="Century Gothic"/>
                <w:sz w:val="22"/>
                <w:szCs w:val="22"/>
              </w:rPr>
            </w:pPr>
            <w:r>
              <w:rPr>
                <w:rFonts w:ascii="Century Gothic" w:hAnsi="Century Gothic"/>
                <w:sz w:val="22"/>
                <w:szCs w:val="22"/>
              </w:rPr>
              <w:t xml:space="preserve">Costume is allowed for event but does not enhance the overall presentation or is distracting. </w:t>
            </w:r>
            <w:r w:rsidR="00B805DB" w:rsidRPr="00B805DB">
              <w:rPr>
                <w:rFonts w:ascii="Century Gothic" w:hAnsi="Century Gothic"/>
                <w:sz w:val="22"/>
                <w:szCs w:val="22"/>
              </w:rPr>
              <w:t xml:space="preserve"> </w:t>
            </w:r>
          </w:p>
        </w:tc>
        <w:tc>
          <w:tcPr>
            <w:tcW w:w="3539" w:type="dxa"/>
          </w:tcPr>
          <w:p w14:paraId="0E186CCA" w14:textId="77777777" w:rsidR="00B805DB" w:rsidRPr="00B805DB" w:rsidRDefault="00B805DB" w:rsidP="006B347B">
            <w:pPr>
              <w:jc w:val="center"/>
              <w:rPr>
                <w:rFonts w:ascii="Century Gothic" w:hAnsi="Century Gothic"/>
                <w:b/>
                <w:bCs/>
                <w:sz w:val="22"/>
                <w:szCs w:val="22"/>
              </w:rPr>
            </w:pPr>
            <w:r w:rsidRPr="00B805DB">
              <w:rPr>
                <w:rFonts w:ascii="Century Gothic" w:hAnsi="Century Gothic"/>
                <w:b/>
                <w:bCs/>
                <w:sz w:val="22"/>
                <w:szCs w:val="22"/>
              </w:rPr>
              <w:t>2</w:t>
            </w:r>
          </w:p>
          <w:p w14:paraId="2022E200" w14:textId="2206F9A0" w:rsidR="00B805DB" w:rsidRPr="00B805DB" w:rsidRDefault="00316510" w:rsidP="00316510">
            <w:pPr>
              <w:jc w:val="center"/>
              <w:rPr>
                <w:rFonts w:ascii="Century Gothic" w:hAnsi="Century Gothic"/>
                <w:sz w:val="22"/>
                <w:szCs w:val="22"/>
              </w:rPr>
            </w:pPr>
            <w:r>
              <w:rPr>
                <w:rFonts w:ascii="Century Gothic" w:hAnsi="Century Gothic"/>
                <w:sz w:val="22"/>
                <w:szCs w:val="22"/>
              </w:rPr>
              <w:t>Costume e</w:t>
            </w:r>
            <w:r w:rsidR="00B805DB" w:rsidRPr="00B805DB">
              <w:rPr>
                <w:rFonts w:ascii="Century Gothic" w:hAnsi="Century Gothic"/>
                <w:sz w:val="22"/>
                <w:szCs w:val="22"/>
              </w:rPr>
              <w:t>nhance</w:t>
            </w:r>
            <w:r>
              <w:rPr>
                <w:rFonts w:ascii="Century Gothic" w:hAnsi="Century Gothic"/>
                <w:sz w:val="22"/>
                <w:szCs w:val="22"/>
              </w:rPr>
              <w:t>s overall</w:t>
            </w:r>
            <w:r w:rsidR="00B805DB" w:rsidRPr="00B805DB">
              <w:rPr>
                <w:rFonts w:ascii="Century Gothic" w:hAnsi="Century Gothic"/>
                <w:sz w:val="22"/>
                <w:szCs w:val="22"/>
              </w:rPr>
              <w:t xml:space="preserve"> </w:t>
            </w:r>
            <w:r>
              <w:rPr>
                <w:rFonts w:ascii="Century Gothic" w:hAnsi="Century Gothic"/>
                <w:sz w:val="22"/>
                <w:szCs w:val="22"/>
              </w:rPr>
              <w:t>p</w:t>
            </w:r>
            <w:r w:rsidR="00B805DB" w:rsidRPr="00B805DB">
              <w:rPr>
                <w:rFonts w:ascii="Century Gothic" w:hAnsi="Century Gothic"/>
                <w:sz w:val="22"/>
                <w:szCs w:val="22"/>
              </w:rPr>
              <w:t>resentation</w:t>
            </w:r>
            <w:r>
              <w:rPr>
                <w:rFonts w:ascii="Century Gothic" w:hAnsi="Century Gothic"/>
                <w:sz w:val="22"/>
                <w:szCs w:val="22"/>
              </w:rPr>
              <w:t>, follows an industry expectation (Culinary Arts), and matches the themes of the presentation.</w:t>
            </w:r>
            <w:r w:rsidR="00B805DB" w:rsidRPr="00B805DB">
              <w:rPr>
                <w:rFonts w:ascii="Century Gothic" w:hAnsi="Century Gothic"/>
                <w:sz w:val="22"/>
                <w:szCs w:val="22"/>
              </w:rPr>
              <w:t xml:space="preserve"> </w:t>
            </w:r>
          </w:p>
        </w:tc>
      </w:tr>
    </w:tbl>
    <w:p w14:paraId="09ADC022" w14:textId="77777777" w:rsidR="00574D1B" w:rsidRPr="008E0873" w:rsidRDefault="008E0873" w:rsidP="000C1277">
      <w:pPr>
        <w:rPr>
          <w:rFonts w:ascii="Century Gothic" w:hAnsi="Century Gothic"/>
        </w:rPr>
      </w:pPr>
      <w:r w:rsidRPr="008E0873">
        <w:rPr>
          <w:rFonts w:ascii="Century Gothic" w:hAnsi="Century Gothic"/>
        </w:rPr>
        <w:t xml:space="preserve"> </w:t>
      </w:r>
    </w:p>
    <w:sectPr w:rsidR="00574D1B" w:rsidRPr="008E0873" w:rsidSect="00B805DB">
      <w:pgSz w:w="15840" w:h="12240" w:orient="landscape"/>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73"/>
    <w:rsid w:val="00025A46"/>
    <w:rsid w:val="000C1277"/>
    <w:rsid w:val="001171A2"/>
    <w:rsid w:val="00130DE3"/>
    <w:rsid w:val="00142C5E"/>
    <w:rsid w:val="001449DF"/>
    <w:rsid w:val="0016441C"/>
    <w:rsid w:val="001D348A"/>
    <w:rsid w:val="001E4877"/>
    <w:rsid w:val="00295E17"/>
    <w:rsid w:val="00316510"/>
    <w:rsid w:val="0037090C"/>
    <w:rsid w:val="003D0925"/>
    <w:rsid w:val="00414533"/>
    <w:rsid w:val="0043456F"/>
    <w:rsid w:val="004A4343"/>
    <w:rsid w:val="004D45A0"/>
    <w:rsid w:val="00566A36"/>
    <w:rsid w:val="00574D1B"/>
    <w:rsid w:val="0062369A"/>
    <w:rsid w:val="006314DE"/>
    <w:rsid w:val="0065702D"/>
    <w:rsid w:val="006D5D4F"/>
    <w:rsid w:val="006E6F7B"/>
    <w:rsid w:val="006F4CB8"/>
    <w:rsid w:val="00774E7E"/>
    <w:rsid w:val="00785424"/>
    <w:rsid w:val="007E573C"/>
    <w:rsid w:val="007E7C96"/>
    <w:rsid w:val="008A7714"/>
    <w:rsid w:val="008E0873"/>
    <w:rsid w:val="0095619A"/>
    <w:rsid w:val="0095657D"/>
    <w:rsid w:val="00996584"/>
    <w:rsid w:val="009A76F8"/>
    <w:rsid w:val="00A942D5"/>
    <w:rsid w:val="00AC3D33"/>
    <w:rsid w:val="00B805DB"/>
    <w:rsid w:val="00B94D34"/>
    <w:rsid w:val="00BF0C92"/>
    <w:rsid w:val="00C9627C"/>
    <w:rsid w:val="00CA1244"/>
    <w:rsid w:val="00CD69B7"/>
    <w:rsid w:val="00CF0391"/>
    <w:rsid w:val="00D863B2"/>
    <w:rsid w:val="00E00001"/>
    <w:rsid w:val="00E01871"/>
    <w:rsid w:val="00E02405"/>
    <w:rsid w:val="00E56D27"/>
    <w:rsid w:val="00ED1BB1"/>
    <w:rsid w:val="00F11594"/>
    <w:rsid w:val="00F6643A"/>
    <w:rsid w:val="00F86036"/>
    <w:rsid w:val="00FF75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0C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9437">
      <w:bodyDiv w:val="1"/>
      <w:marLeft w:val="0"/>
      <w:marRight w:val="0"/>
      <w:marTop w:val="0"/>
      <w:marBottom w:val="0"/>
      <w:divBdr>
        <w:top w:val="none" w:sz="0" w:space="0" w:color="auto"/>
        <w:left w:val="none" w:sz="0" w:space="0" w:color="auto"/>
        <w:bottom w:val="none" w:sz="0" w:space="0" w:color="auto"/>
        <w:right w:val="none" w:sz="0" w:space="0" w:color="auto"/>
      </w:divBdr>
      <w:divsChild>
        <w:div w:id="1246303540">
          <w:marLeft w:val="0"/>
          <w:marRight w:val="0"/>
          <w:marTop w:val="0"/>
          <w:marBottom w:val="0"/>
          <w:divBdr>
            <w:top w:val="none" w:sz="0" w:space="0" w:color="auto"/>
            <w:left w:val="none" w:sz="0" w:space="0" w:color="auto"/>
            <w:bottom w:val="none" w:sz="0" w:space="0" w:color="auto"/>
            <w:right w:val="none" w:sz="0" w:space="0" w:color="auto"/>
          </w:divBdr>
          <w:divsChild>
            <w:div w:id="1588147856">
              <w:marLeft w:val="0"/>
              <w:marRight w:val="0"/>
              <w:marTop w:val="0"/>
              <w:marBottom w:val="0"/>
              <w:divBdr>
                <w:top w:val="none" w:sz="0" w:space="0" w:color="auto"/>
                <w:left w:val="none" w:sz="0" w:space="0" w:color="auto"/>
                <w:bottom w:val="none" w:sz="0" w:space="0" w:color="auto"/>
                <w:right w:val="none" w:sz="0" w:space="0" w:color="auto"/>
              </w:divBdr>
              <w:divsChild>
                <w:div w:id="1180243969">
                  <w:marLeft w:val="0"/>
                  <w:marRight w:val="0"/>
                  <w:marTop w:val="0"/>
                  <w:marBottom w:val="0"/>
                  <w:divBdr>
                    <w:top w:val="none" w:sz="0" w:space="0" w:color="auto"/>
                    <w:left w:val="none" w:sz="0" w:space="0" w:color="auto"/>
                    <w:bottom w:val="none" w:sz="0" w:space="0" w:color="auto"/>
                    <w:right w:val="none" w:sz="0" w:space="0" w:color="auto"/>
                  </w:divBdr>
                  <w:divsChild>
                    <w:div w:id="652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Tina Taft Peterson</cp:lastModifiedBy>
  <cp:revision>2</cp:revision>
  <cp:lastPrinted>2018-03-31T21:57:00Z</cp:lastPrinted>
  <dcterms:created xsi:type="dcterms:W3CDTF">2018-12-01T16:42:00Z</dcterms:created>
  <dcterms:modified xsi:type="dcterms:W3CDTF">2018-12-01T16:42:00Z</dcterms:modified>
</cp:coreProperties>
</file>